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8E" w:rsidRDefault="000866D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级</w:t>
      </w:r>
      <w:r>
        <w:rPr>
          <w:rFonts w:hint="eastAsia"/>
          <w:sz w:val="44"/>
          <w:szCs w:val="44"/>
        </w:rPr>
        <w:t>MPAcc</w:t>
      </w:r>
      <w:r>
        <w:rPr>
          <w:rFonts w:hint="eastAsia"/>
          <w:sz w:val="44"/>
          <w:szCs w:val="44"/>
        </w:rPr>
        <w:t>全日制课程表</w:t>
      </w:r>
    </w:p>
    <w:tbl>
      <w:tblPr>
        <w:tblStyle w:val="a6"/>
        <w:tblW w:w="8081" w:type="dxa"/>
        <w:tblLayout w:type="fixed"/>
        <w:tblLook w:val="04A0" w:firstRow="1" w:lastRow="0" w:firstColumn="1" w:lastColumn="0" w:noHBand="0" w:noVBand="1"/>
      </w:tblPr>
      <w:tblGrid>
        <w:gridCol w:w="426"/>
        <w:gridCol w:w="1531"/>
        <w:gridCol w:w="1531"/>
        <w:gridCol w:w="1531"/>
        <w:gridCol w:w="1531"/>
        <w:gridCol w:w="1531"/>
      </w:tblGrid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531" w:type="dxa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531" w:type="dxa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531" w:type="dxa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531" w:type="dxa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五</w:t>
            </w:r>
          </w:p>
        </w:tc>
      </w:tr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1</w:t>
            </w:r>
          </w:p>
        </w:tc>
        <w:tc>
          <w:tcPr>
            <w:tcW w:w="1531" w:type="dxa"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jc w:val="center"/>
              <w:rPr>
                <w:color w:val="0000FF"/>
              </w:rPr>
            </w:pPr>
          </w:p>
          <w:p w:rsidR="0047788E" w:rsidRDefault="0047788E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47788E" w:rsidRDefault="000866DE">
            <w:pPr>
              <w:jc w:val="center"/>
            </w:pPr>
            <w:r>
              <w:rPr>
                <w:rFonts w:hint="eastAsia"/>
              </w:rPr>
              <w:t>政府与非营利性组织会计（骆红兰）</w:t>
            </w:r>
          </w:p>
          <w:p w:rsidR="0047788E" w:rsidRDefault="000866D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次）</w:t>
            </w:r>
          </w:p>
          <w:p w:rsidR="0047788E" w:rsidRDefault="0047788E">
            <w:pPr>
              <w:jc w:val="center"/>
            </w:pPr>
          </w:p>
        </w:tc>
      </w:tr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widowControl/>
              <w:jc w:val="center"/>
              <w:textAlignment w:val="center"/>
            </w:pPr>
          </w:p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</w:tr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3</w:t>
            </w:r>
          </w:p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/>
          </w:tcPr>
          <w:p w:rsidR="0047788E" w:rsidRDefault="0047788E"/>
        </w:tc>
      </w:tr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4</w:t>
            </w:r>
          </w:p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  <w:vMerge/>
          </w:tcPr>
          <w:p w:rsidR="0047788E" w:rsidRDefault="0047788E"/>
        </w:tc>
      </w:tr>
      <w:tr w:rsidR="0047788E">
        <w:trPr>
          <w:trHeight w:hRule="exact" w:val="794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5</w:t>
            </w:r>
          </w:p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</w:tcPr>
          <w:p w:rsidR="0047788E" w:rsidRDefault="0047788E"/>
        </w:tc>
      </w:tr>
      <w:tr w:rsidR="0047788E">
        <w:trPr>
          <w:trHeight w:hRule="exact" w:val="680"/>
        </w:trPr>
        <w:tc>
          <w:tcPr>
            <w:tcW w:w="8081" w:type="dxa"/>
            <w:gridSpan w:val="6"/>
            <w:vAlign w:val="center"/>
          </w:tcPr>
          <w:p w:rsidR="0047788E" w:rsidRDefault="00086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午休</w:t>
            </w:r>
          </w:p>
        </w:tc>
      </w:tr>
      <w:tr w:rsidR="0047788E">
        <w:trPr>
          <w:trHeight w:hRule="exact" w:val="680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6</w:t>
            </w:r>
          </w:p>
        </w:tc>
        <w:tc>
          <w:tcPr>
            <w:tcW w:w="1531" w:type="dxa"/>
            <w:vMerge w:val="restart"/>
            <w:vAlign w:val="center"/>
          </w:tcPr>
          <w:p w:rsidR="0047788E" w:rsidRDefault="000866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全面预算管理（李志斌）</w:t>
            </w:r>
          </w:p>
          <w:p w:rsidR="0047788E" w:rsidRDefault="000866D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次）</w:t>
            </w: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ind w:firstLineChars="100" w:firstLine="210"/>
              <w:rPr>
                <w:color w:val="0000FF"/>
              </w:rPr>
            </w:pPr>
          </w:p>
        </w:tc>
        <w:tc>
          <w:tcPr>
            <w:tcW w:w="1531" w:type="dxa"/>
            <w:vAlign w:val="center"/>
          </w:tcPr>
          <w:p w:rsidR="0047788E" w:rsidRDefault="0047788E"/>
        </w:tc>
        <w:tc>
          <w:tcPr>
            <w:tcW w:w="1531" w:type="dxa"/>
            <w:vMerge w:val="restart"/>
            <w:vAlign w:val="center"/>
          </w:tcPr>
          <w:p w:rsidR="0047788E" w:rsidRDefault="000866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商务礼仪与管理沟通</w:t>
            </w:r>
          </w:p>
          <w:p w:rsidR="0047788E" w:rsidRDefault="000866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（刘佳）</w:t>
            </w:r>
          </w:p>
          <w:p w:rsidR="0047788E" w:rsidRDefault="0047788E">
            <w:pPr>
              <w:widowControl/>
              <w:jc w:val="center"/>
              <w:textAlignment w:val="center"/>
            </w:pPr>
          </w:p>
        </w:tc>
        <w:tc>
          <w:tcPr>
            <w:tcW w:w="1531" w:type="dxa"/>
            <w:vMerge w:val="restart"/>
            <w:vAlign w:val="center"/>
          </w:tcPr>
          <w:p w:rsidR="0047788E" w:rsidRDefault="0047788E">
            <w:pPr>
              <w:ind w:firstLineChars="100" w:firstLine="210"/>
            </w:pPr>
          </w:p>
        </w:tc>
      </w:tr>
      <w:tr w:rsidR="0047788E">
        <w:trPr>
          <w:trHeight w:hRule="exact" w:val="680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7</w:t>
            </w:r>
          </w:p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/>
        </w:tc>
      </w:tr>
      <w:tr w:rsidR="0047788E">
        <w:trPr>
          <w:trHeight w:hRule="exact" w:val="680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8</w:t>
            </w:r>
          </w:p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  <w:vAlign w:val="center"/>
          </w:tcPr>
          <w:p w:rsidR="0047788E" w:rsidRDefault="0047788E">
            <w:pPr>
              <w:jc w:val="center"/>
            </w:pPr>
          </w:p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</w:tr>
      <w:tr w:rsidR="0047788E">
        <w:trPr>
          <w:trHeight w:hRule="exact" w:val="567"/>
        </w:trPr>
        <w:tc>
          <w:tcPr>
            <w:tcW w:w="426" w:type="dxa"/>
          </w:tcPr>
          <w:p w:rsidR="0047788E" w:rsidRDefault="000866DE">
            <w:r>
              <w:rPr>
                <w:rFonts w:hint="eastAsia"/>
              </w:rPr>
              <w:t>9</w:t>
            </w:r>
          </w:p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  <w:tc>
          <w:tcPr>
            <w:tcW w:w="1531" w:type="dxa"/>
            <w:vMerge/>
          </w:tcPr>
          <w:p w:rsidR="0047788E" w:rsidRDefault="0047788E"/>
        </w:tc>
      </w:tr>
    </w:tbl>
    <w:p w:rsidR="0047788E" w:rsidRDefault="0047788E"/>
    <w:p w:rsidR="0047788E" w:rsidRDefault="000866DE">
      <w:pPr>
        <w:rPr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</w:rPr>
        <w:t>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1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①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2019</w:t>
      </w:r>
      <w:r>
        <w:rPr>
          <w:rFonts w:hint="eastAsia"/>
          <w:sz w:val="18"/>
          <w:szCs w:val="18"/>
        </w:rPr>
        <w:t>级学生从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日开始上课</w:t>
      </w:r>
    </w:p>
    <w:p w:rsidR="0047788E" w:rsidRDefault="000866DE" w:rsidP="00680CAF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2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②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第一节课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00-8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45       </w:t>
      </w:r>
    </w:p>
    <w:p w:rsidR="0047788E" w:rsidRDefault="000866DE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第二节课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40</w:t>
      </w:r>
    </w:p>
    <w:p w:rsidR="0047788E" w:rsidRDefault="000866DE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第三节课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55-10: 40</w:t>
      </w:r>
      <w:bookmarkStart w:id="0" w:name="_GoBack"/>
      <w:bookmarkEnd w:id="0"/>
    </w:p>
    <w:p w:rsidR="0047788E" w:rsidRDefault="000866DE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第四节课</w:t>
      </w:r>
      <w:r>
        <w:rPr>
          <w:rFonts w:hint="eastAsia"/>
          <w:sz w:val="18"/>
          <w:szCs w:val="18"/>
        </w:rPr>
        <w:t>10: 50-11 :35</w:t>
      </w:r>
    </w:p>
    <w:sectPr w:rsidR="0047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DE" w:rsidRDefault="000866DE" w:rsidP="00680CAF">
      <w:r>
        <w:separator/>
      </w:r>
    </w:p>
  </w:endnote>
  <w:endnote w:type="continuationSeparator" w:id="0">
    <w:p w:rsidR="000866DE" w:rsidRDefault="000866DE" w:rsidP="0068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DE" w:rsidRDefault="000866DE" w:rsidP="00680CAF">
      <w:r>
        <w:separator/>
      </w:r>
    </w:p>
  </w:footnote>
  <w:footnote w:type="continuationSeparator" w:id="0">
    <w:p w:rsidR="000866DE" w:rsidRDefault="000866DE" w:rsidP="0068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4E"/>
    <w:rsid w:val="000076AB"/>
    <w:rsid w:val="00023AE5"/>
    <w:rsid w:val="000866DE"/>
    <w:rsid w:val="000B7DFA"/>
    <w:rsid w:val="001B3865"/>
    <w:rsid w:val="001B420D"/>
    <w:rsid w:val="00221272"/>
    <w:rsid w:val="00231B50"/>
    <w:rsid w:val="002C2A7A"/>
    <w:rsid w:val="00315C23"/>
    <w:rsid w:val="0035219A"/>
    <w:rsid w:val="00393B7A"/>
    <w:rsid w:val="0041157A"/>
    <w:rsid w:val="004259C2"/>
    <w:rsid w:val="0047788E"/>
    <w:rsid w:val="004D4293"/>
    <w:rsid w:val="005A144E"/>
    <w:rsid w:val="005C2774"/>
    <w:rsid w:val="005F7479"/>
    <w:rsid w:val="006336A3"/>
    <w:rsid w:val="00680CAF"/>
    <w:rsid w:val="00694BCC"/>
    <w:rsid w:val="006C2D3C"/>
    <w:rsid w:val="00855216"/>
    <w:rsid w:val="008932CF"/>
    <w:rsid w:val="008B615B"/>
    <w:rsid w:val="00905F74"/>
    <w:rsid w:val="0090622B"/>
    <w:rsid w:val="009F51ED"/>
    <w:rsid w:val="00A02AE9"/>
    <w:rsid w:val="00A441BE"/>
    <w:rsid w:val="00AC27E2"/>
    <w:rsid w:val="00B51D2D"/>
    <w:rsid w:val="00BF04FC"/>
    <w:rsid w:val="00CB3F95"/>
    <w:rsid w:val="00CE2D06"/>
    <w:rsid w:val="00D105FA"/>
    <w:rsid w:val="00D7522A"/>
    <w:rsid w:val="00D96685"/>
    <w:rsid w:val="00E2602B"/>
    <w:rsid w:val="00EA76A6"/>
    <w:rsid w:val="00EB3ACD"/>
    <w:rsid w:val="00EB7DF7"/>
    <w:rsid w:val="00F35B2C"/>
    <w:rsid w:val="00F40C32"/>
    <w:rsid w:val="00F41D3F"/>
    <w:rsid w:val="00FB1D74"/>
    <w:rsid w:val="00FD0B89"/>
    <w:rsid w:val="00FE07AB"/>
    <w:rsid w:val="02E54866"/>
    <w:rsid w:val="08C8180E"/>
    <w:rsid w:val="0D9353AA"/>
    <w:rsid w:val="19A55AA8"/>
    <w:rsid w:val="1C240374"/>
    <w:rsid w:val="1D1E72DD"/>
    <w:rsid w:val="202F26D6"/>
    <w:rsid w:val="23E35F20"/>
    <w:rsid w:val="26947A8B"/>
    <w:rsid w:val="29A45F7F"/>
    <w:rsid w:val="2A945731"/>
    <w:rsid w:val="2DAC71F1"/>
    <w:rsid w:val="36387855"/>
    <w:rsid w:val="3B951670"/>
    <w:rsid w:val="43AD2895"/>
    <w:rsid w:val="46467E46"/>
    <w:rsid w:val="497344BC"/>
    <w:rsid w:val="4A616F75"/>
    <w:rsid w:val="50AC66A9"/>
    <w:rsid w:val="5445157D"/>
    <w:rsid w:val="598A0B54"/>
    <w:rsid w:val="60007603"/>
    <w:rsid w:val="6DE87DA1"/>
    <w:rsid w:val="7026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EC30DC-6B5F-4DAA-9BD8-D4BF631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2</cp:revision>
  <dcterms:created xsi:type="dcterms:W3CDTF">2020-10-27T03:16:00Z</dcterms:created>
  <dcterms:modified xsi:type="dcterms:W3CDTF">2020-10-27T03:16:00Z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